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04C68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  <w:sz w:val="29"/>
          <w:szCs w:val="29"/>
        </w:rPr>
      </w:pP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2.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Інформація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про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володіння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посадовими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особами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емітента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акціями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емітента</w:t>
      </w:r>
    </w:p>
    <w:p w:rsidR="00000000" w:rsidRDefault="00204C68">
      <w:pPr>
        <w:widowControl w:val="0"/>
        <w:tabs>
          <w:tab w:val="center" w:pos="1053"/>
          <w:tab w:val="center" w:pos="3211"/>
          <w:tab w:val="center" w:pos="5959"/>
          <w:tab w:val="center" w:pos="8131"/>
          <w:tab w:val="center" w:pos="9423"/>
          <w:tab w:val="center" w:pos="12899"/>
        </w:tabs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color w:val="12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Посада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Прізвище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120000"/>
          <w:sz w:val="24"/>
          <w:szCs w:val="24"/>
        </w:rPr>
        <w:t>ім’я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120000"/>
          <w:sz w:val="24"/>
          <w:szCs w:val="24"/>
        </w:rPr>
        <w:t>по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Паспортні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дані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фізичної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особи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Кількість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Від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загальної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Кількість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за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видами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акцій</w:t>
      </w:r>
    </w:p>
    <w:p w:rsidR="00000000" w:rsidRDefault="00204C68">
      <w:pPr>
        <w:widowControl w:val="0"/>
        <w:tabs>
          <w:tab w:val="center" w:pos="3211"/>
          <w:tab w:val="center" w:pos="5959"/>
          <w:tab w:val="center" w:pos="8131"/>
          <w:tab w:val="center" w:pos="9423"/>
          <w:tab w:val="center" w:pos="10864"/>
          <w:tab w:val="center" w:pos="12223"/>
          <w:tab w:val="center" w:pos="13575"/>
          <w:tab w:val="center" w:pos="1492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39"/>
          <w:szCs w:val="3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батькові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фізичної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(</w:t>
      </w:r>
      <w:r>
        <w:rPr>
          <w:rFonts w:ascii="Times New Roman" w:hAnsi="Times New Roman" w:cs="Times New Roman"/>
          <w:color w:val="120000"/>
          <w:sz w:val="24"/>
          <w:szCs w:val="24"/>
        </w:rPr>
        <w:t>серія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120000"/>
          <w:sz w:val="24"/>
          <w:szCs w:val="24"/>
        </w:rPr>
        <w:t>номер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120000"/>
          <w:sz w:val="24"/>
          <w:szCs w:val="24"/>
        </w:rPr>
        <w:t>дата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видачі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акцій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кількості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прост</w:t>
      </w:r>
      <w:r>
        <w:rPr>
          <w:rFonts w:ascii="Times New Roman" w:hAnsi="Times New Roman" w:cs="Times New Roman"/>
          <w:color w:val="120000"/>
          <w:sz w:val="24"/>
          <w:szCs w:val="24"/>
        </w:rPr>
        <w:t>і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іменні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прості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на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привілейо</w:t>
      </w:r>
      <w:r>
        <w:rPr>
          <w:rFonts w:ascii="Times New Roman" w:hAnsi="Times New Roman" w:cs="Times New Roman"/>
          <w:color w:val="120000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привілейо</w:t>
      </w:r>
      <w:r>
        <w:rPr>
          <w:rFonts w:ascii="Times New Roman" w:hAnsi="Times New Roman" w:cs="Times New Roman"/>
          <w:color w:val="120000"/>
          <w:sz w:val="24"/>
          <w:szCs w:val="24"/>
        </w:rPr>
        <w:t>-</w:t>
      </w:r>
    </w:p>
    <w:p w:rsidR="00000000" w:rsidRDefault="00204C68">
      <w:pPr>
        <w:widowControl w:val="0"/>
        <w:tabs>
          <w:tab w:val="center" w:pos="3211"/>
          <w:tab w:val="center" w:pos="5959"/>
          <w:tab w:val="center" w:pos="8131"/>
          <w:tab w:val="center" w:pos="9423"/>
          <w:tab w:val="center" w:pos="12223"/>
          <w:tab w:val="center" w:pos="13575"/>
          <w:tab w:val="center" w:pos="1492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36"/>
          <w:szCs w:val="36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особи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або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повне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орган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120000"/>
          <w:sz w:val="24"/>
          <w:szCs w:val="24"/>
        </w:rPr>
        <w:t>який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видав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)* </w:t>
      </w:r>
      <w:r>
        <w:rPr>
          <w:rFonts w:ascii="Times New Roman" w:hAnsi="Times New Roman" w:cs="Times New Roman"/>
          <w:color w:val="120000"/>
          <w:sz w:val="24"/>
          <w:szCs w:val="24"/>
        </w:rPr>
        <w:t>або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код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за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(</w:t>
      </w:r>
      <w:r>
        <w:rPr>
          <w:rFonts w:ascii="Times New Roman" w:hAnsi="Times New Roman" w:cs="Times New Roman"/>
          <w:color w:val="120000"/>
          <w:sz w:val="24"/>
          <w:szCs w:val="24"/>
        </w:rPr>
        <w:t>шт</w:t>
      </w:r>
      <w:r>
        <w:rPr>
          <w:rFonts w:ascii="Times New Roman" w:hAnsi="Times New Roman" w:cs="Times New Roman"/>
          <w:color w:val="120000"/>
          <w:sz w:val="24"/>
          <w:szCs w:val="24"/>
        </w:rPr>
        <w:t>.)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акцій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120000"/>
          <w:sz w:val="24"/>
          <w:szCs w:val="24"/>
        </w:rPr>
        <w:t>у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пред</w:t>
      </w:r>
      <w:r>
        <w:rPr>
          <w:rFonts w:ascii="Times New Roman" w:hAnsi="Times New Roman" w:cs="Times New Roman"/>
          <w:color w:val="120000"/>
          <w:sz w:val="24"/>
          <w:szCs w:val="24"/>
        </w:rPr>
        <w:t>'</w:t>
      </w:r>
      <w:r>
        <w:rPr>
          <w:rFonts w:ascii="Times New Roman" w:hAnsi="Times New Roman" w:cs="Times New Roman"/>
          <w:color w:val="120000"/>
          <w:sz w:val="24"/>
          <w:szCs w:val="24"/>
        </w:rPr>
        <w:t>явника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вані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іменні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вані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на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</w:p>
    <w:p w:rsidR="00000000" w:rsidRDefault="00204C68">
      <w:pPr>
        <w:widowControl w:val="0"/>
        <w:tabs>
          <w:tab w:val="center" w:pos="3211"/>
          <w:tab w:val="center" w:pos="5959"/>
          <w:tab w:val="center" w:pos="9423"/>
          <w:tab w:val="center" w:pos="1492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36"/>
          <w:szCs w:val="36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найменування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ЄДРПОУ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юридичної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особи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відсотках</w:t>
      </w:r>
      <w:r>
        <w:rPr>
          <w:rFonts w:ascii="Times New Roman" w:hAnsi="Times New Roman" w:cs="Times New Roman"/>
          <w:color w:val="120000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пред</w:t>
      </w:r>
      <w:r>
        <w:rPr>
          <w:rFonts w:ascii="Times New Roman" w:hAnsi="Times New Roman" w:cs="Times New Roman"/>
          <w:color w:val="120000"/>
          <w:sz w:val="24"/>
          <w:szCs w:val="24"/>
        </w:rPr>
        <w:t>'</w:t>
      </w:r>
      <w:r>
        <w:rPr>
          <w:rFonts w:ascii="Times New Roman" w:hAnsi="Times New Roman" w:cs="Times New Roman"/>
          <w:color w:val="120000"/>
          <w:sz w:val="24"/>
          <w:szCs w:val="24"/>
        </w:rPr>
        <w:t>явника</w:t>
      </w:r>
    </w:p>
    <w:p w:rsidR="00000000" w:rsidRDefault="00204C68">
      <w:pPr>
        <w:widowControl w:val="0"/>
        <w:tabs>
          <w:tab w:val="center" w:pos="321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26"/>
          <w:szCs w:val="26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юридичної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особи</w:t>
      </w:r>
    </w:p>
    <w:p w:rsidR="00000000" w:rsidRDefault="00204C68">
      <w:pPr>
        <w:widowControl w:val="0"/>
        <w:tabs>
          <w:tab w:val="center" w:pos="1053"/>
          <w:tab w:val="center" w:pos="3211"/>
          <w:tab w:val="center" w:pos="5959"/>
          <w:tab w:val="center" w:pos="8131"/>
          <w:tab w:val="center" w:pos="9423"/>
          <w:tab w:val="center" w:pos="10864"/>
          <w:tab w:val="center" w:pos="12223"/>
          <w:tab w:val="center" w:pos="13575"/>
          <w:tab w:val="center" w:pos="14929"/>
        </w:tabs>
        <w:autoSpaceDE w:val="0"/>
        <w:autoSpaceDN w:val="0"/>
        <w:adjustRightInd w:val="0"/>
        <w:spacing w:before="965" w:after="0" w:line="240" w:lineRule="auto"/>
        <w:rPr>
          <w:rFonts w:ascii="Times New Roman" w:hAnsi="Times New Roman" w:cs="Times New Roman"/>
          <w:color w:val="12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9</w:t>
      </w:r>
    </w:p>
    <w:p w:rsidR="00000000" w:rsidRDefault="00204C68">
      <w:pPr>
        <w:widowControl w:val="0"/>
        <w:tabs>
          <w:tab w:val="left" w:pos="90"/>
          <w:tab w:val="left" w:pos="2106"/>
          <w:tab w:val="left" w:pos="4317"/>
          <w:tab w:val="center" w:pos="8131"/>
          <w:tab w:val="center" w:pos="9423"/>
          <w:tab w:val="center" w:pos="10864"/>
          <w:tab w:val="center" w:pos="12223"/>
          <w:tab w:val="center" w:pos="13575"/>
          <w:tab w:val="center" w:pos="14929"/>
        </w:tabs>
        <w:autoSpaceDE w:val="0"/>
        <w:autoSpaceDN w:val="0"/>
        <w:adjustRightInd w:val="0"/>
        <w:spacing w:before="2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080000"/>
          <w:sz w:val="20"/>
          <w:szCs w:val="20"/>
        </w:rPr>
        <w:t>Директор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фізична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о</w:t>
      </w:r>
      <w:r>
        <w:rPr>
          <w:rFonts w:ascii="Times New Roman" w:hAnsi="Times New Roman" w:cs="Times New Roman"/>
          <w:color w:val="080000"/>
          <w:sz w:val="20"/>
          <w:szCs w:val="20"/>
        </w:rPr>
        <w:t>соба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СН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, 705047, 23.01.1998, </w:t>
      </w:r>
      <w:r>
        <w:rPr>
          <w:rFonts w:ascii="Times New Roman" w:hAnsi="Times New Roman" w:cs="Times New Roman"/>
          <w:color w:val="080000"/>
          <w:sz w:val="20"/>
          <w:szCs w:val="20"/>
        </w:rPr>
        <w:t>Дарницьким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600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60,00000000000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600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</w:p>
    <w:p w:rsidR="00000000" w:rsidRDefault="00204C68">
      <w:pPr>
        <w:widowControl w:val="0"/>
        <w:tabs>
          <w:tab w:val="left" w:pos="2106"/>
          <w:tab w:val="left" w:pos="431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Малишева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Валинтина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РУ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ГУ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МВС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України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в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м</w:t>
      </w:r>
      <w:r>
        <w:rPr>
          <w:rFonts w:ascii="Times New Roman" w:hAnsi="Times New Roman" w:cs="Times New Roman"/>
          <w:color w:val="080000"/>
          <w:sz w:val="20"/>
          <w:szCs w:val="20"/>
        </w:rPr>
        <w:t>.</w:t>
      </w:r>
      <w:r>
        <w:rPr>
          <w:rFonts w:ascii="Times New Roman" w:hAnsi="Times New Roman" w:cs="Times New Roman"/>
          <w:color w:val="080000"/>
          <w:sz w:val="20"/>
          <w:szCs w:val="20"/>
        </w:rPr>
        <w:t>Києві</w:t>
      </w:r>
    </w:p>
    <w:p w:rsidR="00000000" w:rsidRDefault="00204C68">
      <w:pPr>
        <w:widowControl w:val="0"/>
        <w:tabs>
          <w:tab w:val="left" w:pos="2106"/>
        </w:tabs>
        <w:autoSpaceDE w:val="0"/>
        <w:autoSpaceDN w:val="0"/>
        <w:adjustRightInd w:val="0"/>
        <w:spacing w:before="19" w:after="0" w:line="240" w:lineRule="auto"/>
        <w:rPr>
          <w:rFonts w:ascii="Times New Roman" w:hAnsi="Times New Roman" w:cs="Times New Roman"/>
          <w:color w:val="08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Степанівна</w:t>
      </w:r>
    </w:p>
    <w:p w:rsidR="00000000" w:rsidRDefault="00204C68">
      <w:pPr>
        <w:widowControl w:val="0"/>
        <w:tabs>
          <w:tab w:val="right" w:pos="7602"/>
          <w:tab w:val="center" w:pos="8131"/>
          <w:tab w:val="center" w:pos="9423"/>
          <w:tab w:val="center" w:pos="10865"/>
          <w:tab w:val="center" w:pos="12224"/>
          <w:tab w:val="center" w:pos="13576"/>
          <w:tab w:val="center" w:pos="14930"/>
        </w:tabs>
        <w:autoSpaceDE w:val="0"/>
        <w:autoSpaceDN w:val="0"/>
        <w:adjustRightInd w:val="0"/>
        <w:spacing w:before="953" w:after="0" w:line="240" w:lineRule="auto"/>
        <w:rPr>
          <w:rFonts w:ascii="Times New Roman" w:hAnsi="Times New Roman" w:cs="Times New Roman"/>
          <w:color w:val="08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Усього</w:t>
      </w:r>
      <w:r>
        <w:rPr>
          <w:rFonts w:ascii="Times New Roman" w:hAnsi="Times New Roman" w:cs="Times New Roman"/>
          <w:color w:val="080000"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600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60,00000000000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600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0</w:t>
      </w:r>
    </w:p>
    <w:p w:rsidR="00204C68" w:rsidRDefault="00204C68">
      <w:pPr>
        <w:widowControl w:val="0"/>
        <w:tabs>
          <w:tab w:val="right" w:pos="1142"/>
          <w:tab w:val="left" w:pos="1700"/>
          <w:tab w:val="left" w:pos="2834"/>
        </w:tabs>
        <w:autoSpaceDE w:val="0"/>
        <w:autoSpaceDN w:val="0"/>
        <w:adjustRightInd w:val="0"/>
        <w:spacing w:before="5115" w:after="0" w:line="240" w:lineRule="auto"/>
        <w:rPr>
          <w:rFonts w:ascii="Times New Roman" w:hAnsi="Times New Roman" w:cs="Times New Roman"/>
          <w:color w:val="C0C0C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C0C0C0"/>
          <w:sz w:val="20"/>
          <w:szCs w:val="20"/>
        </w:rPr>
        <w:t xml:space="preserve">2013 </w:t>
      </w:r>
      <w:r>
        <w:rPr>
          <w:rFonts w:ascii="Times New Roman" w:hAnsi="Times New Roman" w:cs="Times New Roman"/>
          <w:color w:val="C0C0C0"/>
          <w:sz w:val="20"/>
          <w:szCs w:val="20"/>
        </w:rPr>
        <w:t>р</w:t>
      </w:r>
      <w:r>
        <w:rPr>
          <w:rFonts w:ascii="Times New Roman" w:hAnsi="Times New Roman" w:cs="Times New Roman"/>
          <w:color w:val="C0C0C0"/>
          <w:sz w:val="20"/>
          <w:szCs w:val="20"/>
        </w:rPr>
        <w:t xml:space="preserve">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 CYR" w:hAnsi="Times New Roman CYR" w:cs="Times New Roman CYR"/>
          <w:color w:val="C0C0C0"/>
          <w:sz w:val="12"/>
          <w:szCs w:val="12"/>
        </w:rPr>
        <w:t>© SMA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C0C0C0"/>
          <w:sz w:val="20"/>
          <w:szCs w:val="20"/>
        </w:rPr>
        <w:t>23538297</w:t>
      </w:r>
    </w:p>
    <w:sectPr w:rsidR="00204C68">
      <w:pgSz w:w="16834" w:h="11904" w:orient="landscape" w:code="9"/>
      <w:pgMar w:top="1134" w:right="360" w:bottom="360" w:left="567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0B3863"/>
    <w:rsid w:val="000B3863"/>
    <w:rsid w:val="00204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602</Characters>
  <Application>Microsoft Office Word</Application>
  <DocSecurity>0</DocSecurity>
  <Lines>5</Lines>
  <Paragraphs>1</Paragraphs>
  <ScaleCrop>false</ScaleCrop>
  <Company>Grizli777</Company>
  <LinksUpToDate>false</LinksUpToDate>
  <CharactersWithSpaces>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Парфенюк</dc:creator>
  <cp:lastModifiedBy>Парфенюк</cp:lastModifiedBy>
  <cp:revision>2</cp:revision>
  <dcterms:created xsi:type="dcterms:W3CDTF">2014-04-04T09:02:00Z</dcterms:created>
  <dcterms:modified xsi:type="dcterms:W3CDTF">2014-04-04T09:02:00Z</dcterms:modified>
</cp:coreProperties>
</file>